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0922" w:rsidRDefault="003A092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</w:rPr>
      </w:pPr>
    </w:p>
    <w:tbl>
      <w:tblPr>
        <w:tblStyle w:val="a"/>
        <w:tblW w:w="9252" w:type="dxa"/>
        <w:tblInd w:w="-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3A0922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FFFFFF"/>
          </w:tcPr>
          <w:p w:rsidR="003A0922" w:rsidRDefault="003A0922">
            <w:pPr>
              <w:spacing w:after="0"/>
              <w:ind w:left="720"/>
              <w:rPr>
                <w:rFonts w:ascii="Arial" w:eastAsia="Arial" w:hAnsi="Arial" w:cs="Arial"/>
                <w:b/>
              </w:rPr>
            </w:pPr>
            <w:bookmarkStart w:id="0" w:name="_heading=h.gjdgxs" w:colFirst="0" w:colLast="0"/>
            <w:bookmarkEnd w:id="0"/>
          </w:p>
          <w:p w:rsidR="003A0922" w:rsidRDefault="007332AF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IDENTIFICACIÓN DEL CARGO</w:t>
            </w:r>
          </w:p>
        </w:tc>
      </w:tr>
      <w:tr w:rsidR="003A0922">
        <w:trPr>
          <w:tblHeader/>
        </w:trPr>
        <w:tc>
          <w:tcPr>
            <w:tcW w:w="3738" w:type="dxa"/>
            <w:tcBorders>
              <w:top w:val="single" w:sz="24" w:space="0" w:color="000000"/>
            </w:tcBorders>
          </w:tcPr>
          <w:p w:rsidR="003A0922" w:rsidRDefault="007332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single" w:sz="24" w:space="0" w:color="000000"/>
            </w:tcBorders>
          </w:tcPr>
          <w:p w:rsidR="003A0922" w:rsidRDefault="007332AF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Técnico</w:t>
            </w:r>
          </w:p>
        </w:tc>
      </w:tr>
      <w:tr w:rsidR="003A0922">
        <w:trPr>
          <w:tblHeader/>
        </w:trPr>
        <w:tc>
          <w:tcPr>
            <w:tcW w:w="3738" w:type="dxa"/>
          </w:tcPr>
          <w:p w:rsidR="003A0922" w:rsidRDefault="007332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3A0922" w:rsidRDefault="007332AF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TÉCNICO </w:t>
            </w:r>
          </w:p>
        </w:tc>
      </w:tr>
      <w:tr w:rsidR="003A0922">
        <w:trPr>
          <w:tblHeader/>
        </w:trPr>
        <w:tc>
          <w:tcPr>
            <w:tcW w:w="3738" w:type="dxa"/>
          </w:tcPr>
          <w:p w:rsidR="003A0922" w:rsidRDefault="007332AF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3A0922" w:rsidRDefault="007332AF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3100</w:t>
            </w:r>
          </w:p>
        </w:tc>
      </w:tr>
      <w:tr w:rsidR="003A0922">
        <w:trPr>
          <w:tblHeader/>
        </w:trPr>
        <w:tc>
          <w:tcPr>
            <w:tcW w:w="3738" w:type="dxa"/>
          </w:tcPr>
          <w:p w:rsidR="003A0922" w:rsidRDefault="007332AF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3A0922" w:rsidRDefault="007332AF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16</w:t>
            </w:r>
          </w:p>
        </w:tc>
      </w:tr>
      <w:tr w:rsidR="003A0922">
        <w:trPr>
          <w:tblHeader/>
        </w:trPr>
        <w:tc>
          <w:tcPr>
            <w:tcW w:w="3738" w:type="dxa"/>
          </w:tcPr>
          <w:p w:rsidR="003A0922" w:rsidRDefault="007332AF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</w:tcPr>
          <w:p w:rsidR="003A0922" w:rsidRDefault="007332AF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Dos (2)</w:t>
            </w:r>
          </w:p>
        </w:tc>
      </w:tr>
      <w:tr w:rsidR="003A0922">
        <w:trPr>
          <w:tblHeader/>
        </w:trPr>
        <w:tc>
          <w:tcPr>
            <w:tcW w:w="3738" w:type="dxa"/>
          </w:tcPr>
          <w:p w:rsidR="003A0922" w:rsidRDefault="007332AF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3A0922" w:rsidRDefault="007332AF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De Carrera Administrativa </w:t>
            </w:r>
          </w:p>
        </w:tc>
      </w:tr>
      <w:tr w:rsidR="003A0922">
        <w:trPr>
          <w:tblHeader/>
        </w:trPr>
        <w:tc>
          <w:tcPr>
            <w:tcW w:w="3738" w:type="dxa"/>
            <w:tcBorders>
              <w:bottom w:val="single" w:sz="6" w:space="0" w:color="000000"/>
            </w:tcBorders>
          </w:tcPr>
          <w:p w:rsidR="003A0922" w:rsidRDefault="007332AF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000000"/>
            </w:tcBorders>
          </w:tcPr>
          <w:p w:rsidR="003A0922" w:rsidRDefault="007332AF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Donde se ubique el cargo</w:t>
            </w:r>
          </w:p>
        </w:tc>
      </w:tr>
      <w:tr w:rsidR="003A0922">
        <w:tc>
          <w:tcPr>
            <w:tcW w:w="3738" w:type="dxa"/>
            <w:tcBorders>
              <w:bottom w:val="single" w:sz="4" w:space="0" w:color="000000"/>
            </w:tcBorders>
          </w:tcPr>
          <w:p w:rsidR="003A0922" w:rsidRDefault="007332AF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Jefe Inmediato</w:t>
            </w:r>
          </w:p>
        </w:tc>
        <w:tc>
          <w:tcPr>
            <w:tcW w:w="5514" w:type="dxa"/>
            <w:gridSpan w:val="3"/>
            <w:tcBorders>
              <w:bottom w:val="single" w:sz="4" w:space="0" w:color="000000"/>
            </w:tcBorders>
          </w:tcPr>
          <w:p w:rsidR="003A0922" w:rsidRDefault="007332AF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Quien Ejerza la Supervisión Técnica </w:t>
            </w:r>
          </w:p>
        </w:tc>
      </w:tr>
      <w:tr w:rsidR="003A0922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3A0922" w:rsidRDefault="003A0922">
            <w:pPr>
              <w:spacing w:after="0"/>
              <w:rPr>
                <w:rFonts w:ascii="Arial" w:eastAsia="Arial" w:hAnsi="Arial" w:cs="Arial"/>
                <w:b/>
              </w:rPr>
            </w:pPr>
          </w:p>
          <w:p w:rsidR="003A0922" w:rsidRDefault="007332AF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ÁREA FUNCIONAL-DONDE SE UBIQUE EL CARGO</w:t>
            </w:r>
          </w:p>
        </w:tc>
      </w:tr>
      <w:tr w:rsidR="003A0922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B25E10" w:rsidRDefault="00B25E10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</w:p>
          <w:p w:rsidR="003A0922" w:rsidRDefault="00B25E10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SECRETARIA GENERAL </w:t>
            </w:r>
          </w:p>
          <w:p w:rsidR="00B25E10" w:rsidRDefault="00B25E10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</w:p>
        </w:tc>
      </w:tr>
      <w:tr w:rsidR="003A0922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3A0922" w:rsidRDefault="003A0922">
            <w:pPr>
              <w:spacing w:after="0"/>
              <w:rPr>
                <w:rFonts w:ascii="Arial" w:eastAsia="Arial" w:hAnsi="Arial" w:cs="Arial"/>
                <w:b/>
              </w:rPr>
            </w:pPr>
          </w:p>
          <w:p w:rsidR="003A0922" w:rsidRDefault="007332AF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 PROPÓSITO PRINCIPAL DEL CARGO</w:t>
            </w:r>
          </w:p>
        </w:tc>
      </w:tr>
      <w:tr w:rsidR="003A0922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3A0922" w:rsidRDefault="003A0922">
            <w:pPr>
              <w:spacing w:after="0"/>
              <w:rPr>
                <w:rFonts w:ascii="Arial" w:eastAsia="Arial" w:hAnsi="Arial" w:cs="Arial"/>
              </w:rPr>
            </w:pPr>
          </w:p>
          <w:p w:rsidR="003A0922" w:rsidRDefault="00386B9D">
            <w:pPr>
              <w:spacing w:after="0"/>
              <w:rPr>
                <w:rFonts w:ascii="Arial" w:eastAsia="Arial" w:hAnsi="Arial" w:cs="Arial"/>
                <w:b/>
              </w:rPr>
            </w:pPr>
            <w:r w:rsidRPr="00386B9D">
              <w:rPr>
                <w:rFonts w:ascii="Arial" w:eastAsia="Arial" w:hAnsi="Arial" w:cs="Arial"/>
              </w:rPr>
              <w:t xml:space="preserve">Apoyar en desarrollo de los procesos administrativos y misionales del área de desempeño con el fin de contribuir al cumplimiento de la misión y los objetivos institucionales y a la eficiente prestación del servicio. </w:t>
            </w:r>
          </w:p>
        </w:tc>
      </w:tr>
      <w:tr w:rsidR="003A0922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3A0922" w:rsidRDefault="007332AF">
            <w:pPr>
              <w:pStyle w:val="Ttulo1"/>
              <w:numPr>
                <w:ilvl w:val="0"/>
                <w:numId w:val="1"/>
              </w:numPr>
              <w:tabs>
                <w:tab w:val="left" w:pos="1335"/>
                <w:tab w:val="center" w:pos="4556"/>
              </w:tabs>
              <w:ind w:firstLine="524"/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3A0922">
        <w:tc>
          <w:tcPr>
            <w:tcW w:w="9252" w:type="dxa"/>
            <w:gridSpan w:val="4"/>
            <w:tcBorders>
              <w:top w:val="single" w:sz="24" w:space="0" w:color="000000"/>
              <w:bottom w:val="single" w:sz="24" w:space="0" w:color="000000"/>
            </w:tcBorders>
          </w:tcPr>
          <w:p w:rsidR="00386B9D" w:rsidRDefault="00386B9D" w:rsidP="00386B9D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1. Participar en la organización y control del archivo documental del área de desempeño para dar trámite oportuno a la correspondencia y efectuar el respectivo seguimiento a los requerimientos de los clientes internos y externos.</w:t>
            </w:r>
          </w:p>
          <w:p w:rsidR="00386B9D" w:rsidRDefault="00386B9D" w:rsidP="00386B9D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2. Administrar y controlar la documentación e información si</w:t>
            </w:r>
            <w:bookmarkStart w:id="1" w:name="_GoBack"/>
            <w:bookmarkEnd w:id="1"/>
            <w:r>
              <w:rPr>
                <w:rFonts w:ascii="Arial" w:eastAsia="Arial" w:hAnsi="Arial" w:cs="Arial"/>
              </w:rPr>
              <w:t>stematizada para facilitar su consulta.</w:t>
            </w:r>
          </w:p>
          <w:p w:rsidR="00386B9D" w:rsidRDefault="00386B9D" w:rsidP="00386B9D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3. Participar en la elaboración de las tablas de retención documental y garantizar el archivo de documentos y expedientes de conformidad con los lineamientos del Archivo General de la Nación.</w:t>
            </w:r>
          </w:p>
          <w:p w:rsidR="00386B9D" w:rsidRDefault="00386B9D" w:rsidP="00386B9D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4. Aplicar los métodos, técnicas y normas de archivística establecidos en la Corporación para optimizar el uso de los recursos disponibles y la implementación de procesos y procedimientos institucionales.</w:t>
            </w:r>
          </w:p>
          <w:p w:rsidR="00386B9D" w:rsidRDefault="00386B9D" w:rsidP="00386B9D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5. Efectuar la sistematización de la documentación del archivo de gestión del área de su desempeño con el fin de mantener la memoria institucional.</w:t>
            </w:r>
          </w:p>
          <w:p w:rsidR="00386B9D" w:rsidRDefault="00386B9D" w:rsidP="00386B9D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6. Participar en los grupos de trabajo que conforme la Entidad para la formulación y ejecución de planes tendientes a cumplir con eficacia y eficiencia la misión institucional.</w:t>
            </w:r>
          </w:p>
          <w:p w:rsidR="00386B9D" w:rsidRDefault="00386B9D" w:rsidP="00386B9D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7. Preparar y presentar los informes sobre el desarrollo las actividades asignadas con el fin de hacer el seguimiento y control a los compromisos institucionales.</w:t>
            </w:r>
          </w:p>
          <w:p w:rsidR="00386B9D" w:rsidRDefault="00386B9D" w:rsidP="00386B9D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8. Aplicar las normas técnicas de calidad implementadas por la institución en los procesos, procedimientos y actividades asignadas, con el fin de garantizar la eficiente prestación del servicio.</w:t>
            </w:r>
          </w:p>
          <w:p w:rsidR="00386B9D" w:rsidRDefault="00386B9D" w:rsidP="00386B9D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9. Las demás funciones asignadas por la autoridad competente, de acuerdo con el nivel, la naturaleza y el área de desempeño del cargo.</w:t>
            </w:r>
          </w:p>
          <w:p w:rsidR="003A0922" w:rsidRDefault="003A0922">
            <w:pPr>
              <w:tabs>
                <w:tab w:val="left" w:pos="5660"/>
              </w:tabs>
              <w:spacing w:after="0"/>
              <w:rPr>
                <w:rFonts w:ascii="Arial" w:eastAsia="Arial" w:hAnsi="Arial" w:cs="Arial"/>
              </w:rPr>
            </w:pPr>
          </w:p>
        </w:tc>
      </w:tr>
      <w:tr w:rsidR="003A0922">
        <w:trPr>
          <w:trHeight w:val="206"/>
        </w:trPr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3A0922" w:rsidRDefault="003A0922">
            <w:pPr>
              <w:spacing w:after="0"/>
              <w:rPr>
                <w:rFonts w:ascii="Arial" w:eastAsia="Arial" w:hAnsi="Arial" w:cs="Arial"/>
                <w:b/>
              </w:rPr>
            </w:pPr>
          </w:p>
          <w:p w:rsidR="003A0922" w:rsidRDefault="007332AF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 CONOCIMIENTOS BÁSICOS O ESENCIALES</w:t>
            </w:r>
          </w:p>
        </w:tc>
      </w:tr>
      <w:tr w:rsidR="003A0922">
        <w:tc>
          <w:tcPr>
            <w:tcW w:w="9252" w:type="dxa"/>
            <w:gridSpan w:val="4"/>
            <w:tcBorders>
              <w:top w:val="single" w:sz="24" w:space="0" w:color="000000"/>
              <w:bottom w:val="single" w:sz="24" w:space="0" w:color="000000"/>
            </w:tcBorders>
          </w:tcPr>
          <w:p w:rsidR="003A0922" w:rsidRDefault="003A0922">
            <w:pPr>
              <w:tabs>
                <w:tab w:val="left" w:pos="5660"/>
              </w:tabs>
              <w:spacing w:after="0"/>
              <w:ind w:left="360"/>
              <w:rPr>
                <w:rFonts w:ascii="Arial" w:eastAsia="Arial" w:hAnsi="Arial" w:cs="Arial"/>
              </w:rPr>
            </w:pPr>
          </w:p>
          <w:p w:rsidR="003A0922" w:rsidRDefault="007332AF">
            <w:pPr>
              <w:tabs>
                <w:tab w:val="left" w:pos="5660"/>
              </w:tabs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1. Constitución Política Colombia 1991 </w:t>
            </w:r>
          </w:p>
          <w:p w:rsidR="003A0922" w:rsidRDefault="007332AF">
            <w:pPr>
              <w:tabs>
                <w:tab w:val="left" w:pos="5660"/>
              </w:tabs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2. Normatividad sobre peticiones, quejas, reclamos y denuncias</w:t>
            </w:r>
          </w:p>
          <w:p w:rsidR="003A0922" w:rsidRDefault="007332AF">
            <w:pPr>
              <w:tabs>
                <w:tab w:val="left" w:pos="5660"/>
              </w:tabs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3. Política nacional de atención al ciudadano</w:t>
            </w:r>
          </w:p>
          <w:p w:rsidR="003A0922" w:rsidRDefault="007332AF">
            <w:pPr>
              <w:tabs>
                <w:tab w:val="left" w:pos="5660"/>
              </w:tabs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4. Canales de atención y técnicas de comunicación</w:t>
            </w:r>
          </w:p>
          <w:p w:rsidR="003A0922" w:rsidRDefault="007332AF">
            <w:pPr>
              <w:tabs>
                <w:tab w:val="left" w:pos="5660"/>
              </w:tabs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5. Redacción de documentos técnicos</w:t>
            </w:r>
          </w:p>
          <w:p w:rsidR="003A0922" w:rsidRDefault="007332AF">
            <w:pPr>
              <w:tabs>
                <w:tab w:val="left" w:pos="5660"/>
              </w:tabs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6. Ofimática básica</w:t>
            </w:r>
          </w:p>
          <w:p w:rsidR="003A0922" w:rsidRDefault="007332AF">
            <w:pPr>
              <w:tabs>
                <w:tab w:val="left" w:pos="5660"/>
              </w:tabs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7. Normatividad Ambiental.</w:t>
            </w:r>
          </w:p>
          <w:p w:rsidR="003A0922" w:rsidRDefault="007332AF">
            <w:pPr>
              <w:tabs>
                <w:tab w:val="left" w:pos="5660"/>
              </w:tabs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8. Vigilancia y control y seguimiento de permisos ambientales.</w:t>
            </w:r>
          </w:p>
          <w:p w:rsidR="003A0922" w:rsidRDefault="007332AF">
            <w:pPr>
              <w:tabs>
                <w:tab w:val="left" w:pos="5660"/>
              </w:tabs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9. Permisos y Trámites ambientales</w:t>
            </w:r>
          </w:p>
          <w:p w:rsidR="003A0922" w:rsidRDefault="007332AF">
            <w:pPr>
              <w:tabs>
                <w:tab w:val="left" w:pos="5660"/>
              </w:tabs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10. Régimen Sancionatorio.</w:t>
            </w:r>
          </w:p>
          <w:p w:rsidR="003A0922" w:rsidRDefault="007332AF">
            <w:pPr>
              <w:tabs>
                <w:tab w:val="left" w:pos="5660"/>
              </w:tabs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11. Gestión Integral de los recursos naturales.</w:t>
            </w:r>
          </w:p>
          <w:p w:rsidR="003A0922" w:rsidRDefault="003A0922">
            <w:pPr>
              <w:spacing w:after="0"/>
              <w:ind w:left="360"/>
              <w:rPr>
                <w:rFonts w:ascii="Arial" w:eastAsia="Arial" w:hAnsi="Arial" w:cs="Arial"/>
              </w:rPr>
            </w:pPr>
          </w:p>
          <w:p w:rsidR="003A0922" w:rsidRDefault="003A0922">
            <w:pPr>
              <w:spacing w:after="0"/>
              <w:ind w:left="360"/>
              <w:rPr>
                <w:rFonts w:ascii="Arial" w:eastAsia="Arial" w:hAnsi="Arial" w:cs="Arial"/>
              </w:rPr>
            </w:pPr>
          </w:p>
        </w:tc>
      </w:tr>
      <w:tr w:rsidR="003A0922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3A0922" w:rsidRDefault="007332AF">
            <w:pPr>
              <w:spacing w:after="0"/>
              <w:ind w:left="72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 </w:t>
            </w:r>
          </w:p>
          <w:p w:rsidR="003A0922" w:rsidRDefault="007332AF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REQUISITOS DE ESTUDIOS Y EXPERIENCIA </w:t>
            </w:r>
          </w:p>
        </w:tc>
      </w:tr>
      <w:tr w:rsidR="003A0922">
        <w:tc>
          <w:tcPr>
            <w:tcW w:w="4320" w:type="dxa"/>
            <w:gridSpan w:val="3"/>
            <w:tcBorders>
              <w:top w:val="single" w:sz="24" w:space="0" w:color="000000"/>
            </w:tcBorders>
          </w:tcPr>
          <w:p w:rsidR="003A0922" w:rsidRDefault="007332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ESTUDIOS:</w:t>
            </w:r>
          </w:p>
        </w:tc>
        <w:tc>
          <w:tcPr>
            <w:tcW w:w="4932" w:type="dxa"/>
            <w:tcBorders>
              <w:top w:val="single" w:sz="24" w:space="0" w:color="000000"/>
            </w:tcBorders>
          </w:tcPr>
          <w:p w:rsidR="003A0922" w:rsidRDefault="007332AF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EXPERIENCIA:</w:t>
            </w:r>
          </w:p>
        </w:tc>
      </w:tr>
      <w:tr w:rsidR="003A0922">
        <w:tc>
          <w:tcPr>
            <w:tcW w:w="4320" w:type="dxa"/>
            <w:gridSpan w:val="3"/>
            <w:tcBorders>
              <w:bottom w:val="single" w:sz="24" w:space="0" w:color="000000"/>
            </w:tcBorders>
          </w:tcPr>
          <w:p w:rsidR="003A0922" w:rsidRDefault="007332AF" w:rsidP="00B25E10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Título de formación tecnológica en disciplina académica del núcleo básico del conocimiento en </w:t>
            </w:r>
            <w:r w:rsidR="00B25E10">
              <w:rPr>
                <w:rFonts w:ascii="Arial" w:eastAsia="Arial" w:hAnsi="Arial" w:cs="Arial"/>
              </w:rPr>
              <w:t>Administración, Economía.</w:t>
            </w:r>
          </w:p>
        </w:tc>
        <w:tc>
          <w:tcPr>
            <w:tcW w:w="4932" w:type="dxa"/>
            <w:tcBorders>
              <w:bottom w:val="single" w:sz="24" w:space="0" w:color="000000"/>
            </w:tcBorders>
            <w:vAlign w:val="center"/>
          </w:tcPr>
          <w:p w:rsidR="003A0922" w:rsidRDefault="007332AF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Seis (6) meses de experiencia relacionada o laboral </w:t>
            </w:r>
          </w:p>
          <w:p w:rsidR="003A0922" w:rsidRDefault="003A0922">
            <w:pPr>
              <w:spacing w:after="0"/>
              <w:rPr>
                <w:rFonts w:ascii="Arial" w:eastAsia="Arial" w:hAnsi="Arial" w:cs="Arial"/>
              </w:rPr>
            </w:pPr>
          </w:p>
          <w:p w:rsidR="003A0922" w:rsidRDefault="003A0922">
            <w:pPr>
              <w:spacing w:after="0"/>
              <w:rPr>
                <w:rFonts w:ascii="Arial" w:eastAsia="Arial" w:hAnsi="Arial" w:cs="Arial"/>
              </w:rPr>
            </w:pPr>
          </w:p>
        </w:tc>
      </w:tr>
      <w:tr w:rsidR="003A0922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3A0922" w:rsidRDefault="003A0922">
            <w:pPr>
              <w:spacing w:after="0"/>
              <w:ind w:left="360"/>
              <w:jc w:val="center"/>
              <w:rPr>
                <w:rFonts w:ascii="Arial" w:eastAsia="Arial" w:hAnsi="Arial" w:cs="Arial"/>
                <w:b/>
              </w:rPr>
            </w:pPr>
          </w:p>
          <w:p w:rsidR="003A0922" w:rsidRDefault="007332AF">
            <w:pPr>
              <w:spacing w:after="0"/>
              <w:ind w:left="36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ALTERNATIVAS</w:t>
            </w:r>
          </w:p>
        </w:tc>
      </w:tr>
      <w:tr w:rsidR="003A0922">
        <w:tc>
          <w:tcPr>
            <w:tcW w:w="4320" w:type="dxa"/>
            <w:gridSpan w:val="3"/>
            <w:tcBorders>
              <w:top w:val="single" w:sz="24" w:space="0" w:color="000000"/>
            </w:tcBorders>
          </w:tcPr>
          <w:p w:rsidR="003A0922" w:rsidRDefault="007332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ESTUDIOS:</w:t>
            </w:r>
          </w:p>
        </w:tc>
        <w:tc>
          <w:tcPr>
            <w:tcW w:w="4932" w:type="dxa"/>
            <w:tcBorders>
              <w:top w:val="single" w:sz="24" w:space="0" w:color="000000"/>
            </w:tcBorders>
          </w:tcPr>
          <w:p w:rsidR="003A0922" w:rsidRDefault="007332AF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EXPERIENCIA:</w:t>
            </w:r>
          </w:p>
        </w:tc>
      </w:tr>
      <w:tr w:rsidR="003A0922">
        <w:tc>
          <w:tcPr>
            <w:tcW w:w="4309" w:type="dxa"/>
            <w:gridSpan w:val="2"/>
            <w:tcBorders>
              <w:bottom w:val="single" w:sz="24" w:space="0" w:color="000000"/>
            </w:tcBorders>
          </w:tcPr>
          <w:p w:rsidR="003A0922" w:rsidRDefault="007332AF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Aprobación de tres (3) años de educación superior en la modalidad de formación profesional en disciplina académica del núcleo básico del conocimiento en contaduría, administración, economía e  Ingeniería Ambiental, Sanitaria y Afines.</w:t>
            </w:r>
          </w:p>
        </w:tc>
        <w:tc>
          <w:tcPr>
            <w:tcW w:w="4943" w:type="dxa"/>
            <w:gridSpan w:val="2"/>
            <w:tcBorders>
              <w:bottom w:val="single" w:sz="24" w:space="0" w:color="000000"/>
            </w:tcBorders>
            <w:vAlign w:val="center"/>
          </w:tcPr>
          <w:p w:rsidR="003A0922" w:rsidRDefault="007332AF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Quince (15) meses de experiencia relacionada o laboral.</w:t>
            </w:r>
          </w:p>
        </w:tc>
      </w:tr>
      <w:tr w:rsidR="003A0922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3A0922" w:rsidRDefault="007332AF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 </w:t>
            </w:r>
          </w:p>
          <w:p w:rsidR="003A0922" w:rsidRDefault="007332AF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COMPETENCIAS LABORALES</w:t>
            </w:r>
          </w:p>
        </w:tc>
      </w:tr>
      <w:tr w:rsidR="003A0922">
        <w:tc>
          <w:tcPr>
            <w:tcW w:w="4320" w:type="dxa"/>
            <w:gridSpan w:val="3"/>
            <w:tcBorders>
              <w:top w:val="single" w:sz="24" w:space="0" w:color="000000"/>
            </w:tcBorders>
          </w:tcPr>
          <w:p w:rsidR="003A0922" w:rsidRDefault="007332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COMUNES A LOS SERVIDORES PÚBLICOS:</w:t>
            </w:r>
          </w:p>
        </w:tc>
        <w:tc>
          <w:tcPr>
            <w:tcW w:w="4932" w:type="dxa"/>
            <w:tcBorders>
              <w:top w:val="single" w:sz="24" w:space="0" w:color="000000"/>
            </w:tcBorders>
          </w:tcPr>
          <w:p w:rsidR="003A0922" w:rsidRDefault="007332AF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COMPORTAMENTALES SEGÚN SU NIVEL JERÁRQUICO (Técnico):</w:t>
            </w:r>
          </w:p>
        </w:tc>
      </w:tr>
      <w:tr w:rsidR="003A0922">
        <w:tc>
          <w:tcPr>
            <w:tcW w:w="4320" w:type="dxa"/>
            <w:gridSpan w:val="3"/>
          </w:tcPr>
          <w:p w:rsidR="003A0922" w:rsidRDefault="007332AF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Aprendizaje continuo </w:t>
            </w:r>
          </w:p>
          <w:p w:rsidR="003A0922" w:rsidRDefault="007332AF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Orientación a resultados</w:t>
            </w:r>
          </w:p>
          <w:p w:rsidR="003A0922" w:rsidRDefault="007332AF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Orientación al usuario y al ciudadano</w:t>
            </w:r>
          </w:p>
          <w:p w:rsidR="003A0922" w:rsidRDefault="007332AF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Compromiso con la organización </w:t>
            </w:r>
          </w:p>
          <w:p w:rsidR="003A0922" w:rsidRDefault="007332AF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Trabajo en equipo</w:t>
            </w:r>
          </w:p>
          <w:p w:rsidR="003A0922" w:rsidRDefault="007332AF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Adaptación al cambio</w:t>
            </w:r>
          </w:p>
        </w:tc>
        <w:tc>
          <w:tcPr>
            <w:tcW w:w="4932" w:type="dxa"/>
          </w:tcPr>
          <w:p w:rsidR="003A0922" w:rsidRDefault="007332AF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Confiabilidad técnica </w:t>
            </w:r>
          </w:p>
          <w:p w:rsidR="003A0922" w:rsidRDefault="007332AF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Disciplina</w:t>
            </w:r>
          </w:p>
          <w:p w:rsidR="003A0922" w:rsidRDefault="007332AF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Responsabilidad </w:t>
            </w:r>
          </w:p>
        </w:tc>
      </w:tr>
    </w:tbl>
    <w:p w:rsidR="003A0922" w:rsidRDefault="003A0922"/>
    <w:p w:rsidR="003A0922" w:rsidRDefault="003A0922"/>
    <w:sectPr w:rsidR="003A0922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7C3E" w:rsidRDefault="003B7C3E">
      <w:pPr>
        <w:spacing w:after="0" w:line="240" w:lineRule="auto"/>
      </w:pPr>
      <w:r>
        <w:separator/>
      </w:r>
    </w:p>
  </w:endnote>
  <w:endnote w:type="continuationSeparator" w:id="0">
    <w:p w:rsidR="003B7C3E" w:rsidRDefault="003B7C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0922" w:rsidRDefault="003A0922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rPr>
        <w:rFonts w:eastAsia="Calibri" w:cs="Calibri"/>
        <w:color w:val="000000"/>
      </w:rPr>
    </w:pPr>
  </w:p>
  <w:tbl>
    <w:tblPr>
      <w:tblStyle w:val="a1"/>
      <w:tblW w:w="9067" w:type="dxa"/>
      <w:tblInd w:w="-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547"/>
      <w:gridCol w:w="2551"/>
      <w:gridCol w:w="2410"/>
      <w:gridCol w:w="1559"/>
    </w:tblGrid>
    <w:tr w:rsidR="003A0922">
      <w:tc>
        <w:tcPr>
          <w:tcW w:w="2547" w:type="dxa"/>
          <w:vAlign w:val="center"/>
        </w:tcPr>
        <w:p w:rsidR="003A0922" w:rsidRDefault="007332AF">
          <w:pPr>
            <w:jc w:val="center"/>
          </w:pPr>
          <w:r>
            <w:rPr>
              <w:b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3A0922" w:rsidRDefault="007332A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  <w:sz w:val="16"/>
              <w:szCs w:val="16"/>
            </w:rPr>
          </w:pPr>
          <w:r>
            <w:rPr>
              <w:rFonts w:eastAsia="Calibri" w:cs="Calibri"/>
              <w:b/>
              <w:color w:val="000000"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3A0922" w:rsidRDefault="007332A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color w:val="000000"/>
            </w:rPr>
          </w:pPr>
          <w:r>
            <w:rPr>
              <w:rFonts w:eastAsia="Calibri" w:cs="Calibri"/>
              <w:b/>
              <w:color w:val="000000"/>
              <w:sz w:val="14"/>
              <w:szCs w:val="14"/>
            </w:rPr>
            <w:t>ADOPCIÓN</w:t>
          </w:r>
        </w:p>
      </w:tc>
    </w:tr>
    <w:tr w:rsidR="00C72F33">
      <w:trPr>
        <w:trHeight w:val="374"/>
      </w:trPr>
      <w:tc>
        <w:tcPr>
          <w:tcW w:w="2547" w:type="dxa"/>
          <w:vAlign w:val="center"/>
        </w:tcPr>
        <w:p w:rsidR="00C72F33" w:rsidRDefault="00C72F33" w:rsidP="00C72F3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  <w:sz w:val="14"/>
              <w:szCs w:val="14"/>
            </w:rPr>
          </w:pPr>
          <w:r>
            <w:rPr>
              <w:rFonts w:eastAsia="Calibri" w:cs="Calibri"/>
              <w:b/>
              <w:color w:val="000000"/>
              <w:sz w:val="14"/>
              <w:szCs w:val="14"/>
            </w:rPr>
            <w:t xml:space="preserve">GRUPO DE GESTIÓN DE TALENTO HUMANO </w:t>
          </w:r>
        </w:p>
      </w:tc>
      <w:tc>
        <w:tcPr>
          <w:tcW w:w="2551" w:type="dxa"/>
          <w:vAlign w:val="center"/>
        </w:tcPr>
        <w:p w:rsidR="00C72F33" w:rsidRDefault="00C72F33" w:rsidP="00C72F33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>PAUL LAGUNA PANETTA</w:t>
          </w:r>
        </w:p>
        <w:p w:rsidR="00C72F33" w:rsidRDefault="00C72F33" w:rsidP="00C72F33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C72F33" w:rsidRDefault="00C72F33" w:rsidP="00C72F33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>ALFREDO RAFAEL MARTINEZ GUTIERREZ</w:t>
          </w:r>
        </w:p>
        <w:p w:rsidR="00C72F33" w:rsidRDefault="00C72F33" w:rsidP="00C72F33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>DIRECTOR GENERAL</w:t>
          </w:r>
        </w:p>
      </w:tc>
      <w:tc>
        <w:tcPr>
          <w:tcW w:w="1559" w:type="dxa"/>
        </w:tcPr>
        <w:p w:rsidR="00C72F33" w:rsidRDefault="00C72F33" w:rsidP="00C72F3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rPr>
              <w:rFonts w:eastAsia="Calibri" w:cs="Calibri"/>
              <w:color w:val="000000"/>
            </w:rPr>
          </w:pPr>
          <w:r>
            <w:rPr>
              <w:rFonts w:eastAsia="Calibri" w:cs="Calibri"/>
              <w:b/>
              <w:color w:val="000000"/>
              <w:sz w:val="16"/>
              <w:szCs w:val="16"/>
            </w:rPr>
            <w:t>Resolución 1962 de 18 de junio de 2025</w:t>
          </w:r>
        </w:p>
      </w:tc>
    </w:tr>
  </w:tbl>
  <w:p w:rsidR="003A0922" w:rsidRDefault="003A092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eastAsia="Calibri" w:cs="Calibri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7C3E" w:rsidRDefault="003B7C3E">
      <w:pPr>
        <w:spacing w:after="0" w:line="240" w:lineRule="auto"/>
      </w:pPr>
      <w:r>
        <w:separator/>
      </w:r>
    </w:p>
  </w:footnote>
  <w:footnote w:type="continuationSeparator" w:id="0">
    <w:p w:rsidR="003B7C3E" w:rsidRDefault="003B7C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0922" w:rsidRDefault="003A0922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</w:pPr>
  </w:p>
  <w:tbl>
    <w:tblPr>
      <w:tblStyle w:val="a0"/>
      <w:tblW w:w="9067" w:type="dxa"/>
      <w:tblInd w:w="-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942"/>
      <w:gridCol w:w="6125"/>
    </w:tblGrid>
    <w:tr w:rsidR="003A0922">
      <w:tc>
        <w:tcPr>
          <w:tcW w:w="2942" w:type="dxa"/>
        </w:tcPr>
        <w:p w:rsidR="003A0922" w:rsidRDefault="007332A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color w:val="000000"/>
            </w:rPr>
          </w:pPr>
          <w:r>
            <w:rPr>
              <w:rFonts w:eastAsia="Calibri" w:cs="Calibri"/>
              <w:noProof/>
              <w:color w:val="000000"/>
            </w:rPr>
            <w:drawing>
              <wp:inline distT="0" distB="0" distL="0" distR="0">
                <wp:extent cx="1282889" cy="737235"/>
                <wp:effectExtent l="0" t="0" r="0" b="0"/>
                <wp:docPr id="2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r="77128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3A0922" w:rsidRDefault="003A09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</w:rPr>
          </w:pPr>
        </w:p>
        <w:p w:rsidR="003A0922" w:rsidRDefault="007332A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</w:rPr>
          </w:pPr>
          <w:r>
            <w:rPr>
              <w:rFonts w:eastAsia="Calibri" w:cs="Calibri"/>
              <w:b/>
              <w:color w:val="000000"/>
            </w:rPr>
            <w:t xml:space="preserve">MANUAL DE FUNCIONES Y COMPETENCIAS LABORALES </w:t>
          </w:r>
        </w:p>
        <w:p w:rsidR="003A0922" w:rsidRDefault="007332A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</w:rPr>
          </w:pPr>
          <w:r>
            <w:rPr>
              <w:rFonts w:eastAsia="Calibri" w:cs="Calibri"/>
              <w:b/>
              <w:color w:val="000000"/>
            </w:rPr>
            <w:t>PROCESO DE GESTION DEL TALENTO HUMANO</w:t>
          </w:r>
        </w:p>
      </w:tc>
    </w:tr>
  </w:tbl>
  <w:p w:rsidR="003A0922" w:rsidRDefault="003A092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eastAsia="Calibri" w:cs="Calibri"/>
        <w:color w:val="000000"/>
      </w:rPr>
    </w:pPr>
  </w:p>
  <w:p w:rsidR="003A0922" w:rsidRDefault="003A092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eastAsia="Calibri" w:cs="Calibri"/>
        <w:color w:val="000000"/>
      </w:rPr>
    </w:pPr>
  </w:p>
  <w:p w:rsidR="003A0922" w:rsidRDefault="003A092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eastAsia="Calibri" w:cs="Calibri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334AEF"/>
    <w:multiLevelType w:val="multilevel"/>
    <w:tmpl w:val="CF0C79C8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230BBF"/>
    <w:multiLevelType w:val="multilevel"/>
    <w:tmpl w:val="A574EA34"/>
    <w:lvl w:ilvl="0">
      <w:start w:val="1"/>
      <w:numFmt w:val="bullet"/>
      <w:lvlText w:val="❖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▪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0922"/>
    <w:rsid w:val="00050F6D"/>
    <w:rsid w:val="00386B9D"/>
    <w:rsid w:val="003A0922"/>
    <w:rsid w:val="003B7C3E"/>
    <w:rsid w:val="007332AF"/>
    <w:rsid w:val="00B25E10"/>
    <w:rsid w:val="00C72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65181E-AC0C-4246-8AD1-4CFE78CEE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eastAsia="Times New Roman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is">
    <w:name w:val="Emphasis"/>
    <w:uiPriority w:val="20"/>
    <w:qFormat/>
    <w:rsid w:val="00AF0B8B"/>
    <w:rPr>
      <w:i/>
      <w:iCs/>
      <w:color w:val="aut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B57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B575A"/>
    <w:rPr>
      <w:rFonts w:ascii="Segoe UI" w:eastAsia="Times New Roman" w:hAnsi="Segoe UI" w:cs="Segoe UI"/>
      <w:sz w:val="18"/>
      <w:szCs w:val="18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6n7GTSCuDE2Wg15oimNOOiSlfmw==">AMUW2mUK78s1I9dfhjnjl/4CX5Z/EU+WjJ0dnkTu44MK2uF9Ttfoy7LnV+jRL39uqGVQMRmtULbuj6YATHCPyBRQ/NSaiWOhG6a7OZkasCPF8Ryq9/aS17cuLlV0LHAocRl2N3rC+TSi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550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LizethP</dc:creator>
  <cp:lastModifiedBy>Alejandra Patricia Carrascal Franco</cp:lastModifiedBy>
  <cp:revision>4</cp:revision>
  <cp:lastPrinted>2025-07-15T13:06:00Z</cp:lastPrinted>
  <dcterms:created xsi:type="dcterms:W3CDTF">2025-07-15T12:37:00Z</dcterms:created>
  <dcterms:modified xsi:type="dcterms:W3CDTF">2025-08-01T14:09:00Z</dcterms:modified>
</cp:coreProperties>
</file>